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81"/>
        <w:gridCol w:w="4533"/>
      </w:tblGrid>
      <w:tr w:rsidR="003F5CD0" w:rsidRPr="00DF290C" w14:paraId="6D9AA356" w14:textId="77777777" w:rsidTr="00B229FB">
        <w:trPr>
          <w:trHeight w:val="259"/>
        </w:trPr>
        <w:tc>
          <w:tcPr>
            <w:tcW w:w="4181" w:type="dxa"/>
          </w:tcPr>
          <w:p w14:paraId="1E08208C" w14:textId="0A1A1C40" w:rsidR="003F5CD0" w:rsidRPr="00DF290C" w:rsidRDefault="003F5CD0" w:rsidP="00CA7D95">
            <w:pPr>
              <w:rPr>
                <w:rFonts w:ascii="Arial" w:hAnsi="Arial" w:cs="Arial"/>
                <w:b/>
                <w:sz w:val="22"/>
              </w:rPr>
            </w:pPr>
            <w:r w:rsidRPr="00DF290C">
              <w:rPr>
                <w:rFonts w:ascii="Arial" w:hAnsi="Arial" w:cs="Arial"/>
                <w:b/>
                <w:sz w:val="22"/>
              </w:rPr>
              <w:t>Role Title:</w:t>
            </w:r>
            <w:r w:rsidR="00B229FB" w:rsidRPr="00DF290C">
              <w:rPr>
                <w:rFonts w:ascii="Arial" w:hAnsi="Arial" w:cs="Arial"/>
                <w:b/>
                <w:sz w:val="22"/>
              </w:rPr>
              <w:t xml:space="preserve"> </w:t>
            </w:r>
            <w:r w:rsidR="00D6266D" w:rsidRPr="00D6266D">
              <w:rPr>
                <w:rFonts w:ascii="Arial" w:hAnsi="Arial" w:cs="Arial"/>
                <w:bCs/>
                <w:sz w:val="22"/>
              </w:rPr>
              <w:t xml:space="preserve">Purchase </w:t>
            </w:r>
            <w:r w:rsidR="00B229FB" w:rsidRPr="00D6266D">
              <w:rPr>
                <w:rFonts w:ascii="Arial" w:hAnsi="Arial" w:cs="Arial"/>
                <w:bCs/>
                <w:sz w:val="22"/>
              </w:rPr>
              <w:t xml:space="preserve">Ledger / Accounts </w:t>
            </w:r>
            <w:r w:rsidR="00D6266D" w:rsidRPr="00D6266D">
              <w:rPr>
                <w:rFonts w:ascii="Arial" w:hAnsi="Arial" w:cs="Arial"/>
                <w:bCs/>
                <w:sz w:val="22"/>
              </w:rPr>
              <w:t>Payable</w:t>
            </w:r>
            <w:r w:rsidR="00B229FB" w:rsidRPr="00D6266D">
              <w:rPr>
                <w:rFonts w:ascii="Arial" w:hAnsi="Arial" w:cs="Arial"/>
                <w:bCs/>
                <w:sz w:val="22"/>
              </w:rPr>
              <w:t xml:space="preserve"> </w:t>
            </w:r>
            <w:r w:rsidR="00A93CFC" w:rsidRPr="00D6266D">
              <w:rPr>
                <w:rFonts w:ascii="Arial" w:hAnsi="Arial" w:cs="Arial"/>
                <w:bCs/>
                <w:sz w:val="22"/>
              </w:rPr>
              <w:t>Supervisor</w:t>
            </w:r>
          </w:p>
        </w:tc>
        <w:tc>
          <w:tcPr>
            <w:tcW w:w="4533" w:type="dxa"/>
          </w:tcPr>
          <w:p w14:paraId="38D56544" w14:textId="48CCDAAC" w:rsidR="003F5CD0" w:rsidRPr="00DF290C" w:rsidRDefault="003F5CD0" w:rsidP="00CA7D95">
            <w:pPr>
              <w:rPr>
                <w:rFonts w:ascii="Arial" w:hAnsi="Arial" w:cs="Arial"/>
                <w:b/>
                <w:sz w:val="22"/>
              </w:rPr>
            </w:pPr>
            <w:r w:rsidRPr="00DF290C">
              <w:rPr>
                <w:rFonts w:ascii="Arial" w:hAnsi="Arial" w:cs="Arial"/>
                <w:b/>
                <w:sz w:val="22"/>
              </w:rPr>
              <w:t>Reports to:</w:t>
            </w:r>
            <w:r w:rsidR="00B229FB" w:rsidRPr="00DF290C">
              <w:rPr>
                <w:rFonts w:ascii="Arial" w:hAnsi="Arial" w:cs="Arial"/>
                <w:b/>
                <w:sz w:val="22"/>
              </w:rPr>
              <w:t xml:space="preserve"> </w:t>
            </w:r>
            <w:r w:rsidR="00D6266D">
              <w:rPr>
                <w:rFonts w:ascii="Arial" w:hAnsi="Arial" w:cs="Arial"/>
                <w:b/>
                <w:sz w:val="22"/>
              </w:rPr>
              <w:t>Purchase</w:t>
            </w:r>
            <w:r w:rsidR="00B229FB" w:rsidRPr="00DF290C">
              <w:rPr>
                <w:rFonts w:ascii="Arial" w:hAnsi="Arial" w:cs="Arial"/>
                <w:bCs/>
                <w:sz w:val="22"/>
              </w:rPr>
              <w:t xml:space="preserve"> Ledger </w:t>
            </w:r>
            <w:r w:rsidR="00DF290C">
              <w:rPr>
                <w:rFonts w:ascii="Arial" w:hAnsi="Arial" w:cs="Arial"/>
                <w:bCs/>
                <w:sz w:val="22"/>
              </w:rPr>
              <w:t xml:space="preserve">/ Accounts </w:t>
            </w:r>
            <w:r w:rsidR="00D6266D">
              <w:rPr>
                <w:rFonts w:ascii="Arial" w:hAnsi="Arial" w:cs="Arial"/>
                <w:bCs/>
                <w:sz w:val="22"/>
              </w:rPr>
              <w:t>Payable</w:t>
            </w:r>
            <w:r w:rsidR="00DF290C">
              <w:rPr>
                <w:rFonts w:ascii="Arial" w:hAnsi="Arial" w:cs="Arial"/>
                <w:bCs/>
                <w:sz w:val="22"/>
              </w:rPr>
              <w:t xml:space="preserve"> </w:t>
            </w:r>
            <w:r w:rsidR="00A93CFC">
              <w:rPr>
                <w:rFonts w:ascii="Arial" w:hAnsi="Arial" w:cs="Arial"/>
                <w:bCs/>
                <w:sz w:val="22"/>
              </w:rPr>
              <w:t>Manager</w:t>
            </w:r>
          </w:p>
        </w:tc>
      </w:tr>
      <w:tr w:rsidR="003F5CD0" w:rsidRPr="00DF290C" w14:paraId="4B022BB1" w14:textId="77777777" w:rsidTr="00B229FB">
        <w:trPr>
          <w:trHeight w:val="259"/>
        </w:trPr>
        <w:tc>
          <w:tcPr>
            <w:tcW w:w="4181" w:type="dxa"/>
          </w:tcPr>
          <w:p w14:paraId="60791EF0" w14:textId="6EB6801F" w:rsidR="003F5CD0" w:rsidRPr="00DF290C" w:rsidRDefault="003F5CD0" w:rsidP="00CA7D95">
            <w:pPr>
              <w:rPr>
                <w:rFonts w:ascii="Arial" w:hAnsi="Arial" w:cs="Arial"/>
                <w:b/>
                <w:sz w:val="22"/>
              </w:rPr>
            </w:pPr>
            <w:r w:rsidRPr="00DF290C">
              <w:rPr>
                <w:rFonts w:ascii="Arial" w:hAnsi="Arial" w:cs="Arial"/>
                <w:b/>
                <w:sz w:val="22"/>
              </w:rPr>
              <w:t>Business Area:</w:t>
            </w:r>
            <w:r w:rsidR="00B229FB" w:rsidRPr="00DF290C">
              <w:rPr>
                <w:rFonts w:ascii="Arial" w:hAnsi="Arial" w:cs="Arial"/>
                <w:b/>
                <w:sz w:val="22"/>
              </w:rPr>
              <w:t xml:space="preserve"> </w:t>
            </w:r>
            <w:r w:rsidR="00B229FB" w:rsidRPr="00DF290C">
              <w:rPr>
                <w:rFonts w:ascii="Arial" w:hAnsi="Arial" w:cs="Arial"/>
                <w:bCs/>
                <w:sz w:val="22"/>
              </w:rPr>
              <w:t>Finance Shared Services Centre</w:t>
            </w:r>
          </w:p>
        </w:tc>
        <w:tc>
          <w:tcPr>
            <w:tcW w:w="4533" w:type="dxa"/>
          </w:tcPr>
          <w:p w14:paraId="21A4D167" w14:textId="030D1D75" w:rsidR="003F5CD0" w:rsidRPr="00DF290C" w:rsidRDefault="003F5CD0" w:rsidP="00CA7D95">
            <w:pPr>
              <w:rPr>
                <w:rFonts w:ascii="Arial" w:hAnsi="Arial" w:cs="Arial"/>
                <w:b/>
                <w:sz w:val="22"/>
              </w:rPr>
            </w:pPr>
            <w:r w:rsidRPr="00DF290C">
              <w:rPr>
                <w:rFonts w:ascii="Arial" w:hAnsi="Arial" w:cs="Arial"/>
                <w:b/>
                <w:sz w:val="22"/>
              </w:rPr>
              <w:t>People BP:</w:t>
            </w:r>
            <w:r w:rsidR="00B229FB" w:rsidRPr="00DF290C">
              <w:rPr>
                <w:rFonts w:ascii="Arial" w:hAnsi="Arial" w:cs="Arial"/>
                <w:b/>
                <w:sz w:val="22"/>
              </w:rPr>
              <w:t xml:space="preserve"> </w:t>
            </w:r>
            <w:r w:rsidR="00B229FB" w:rsidRPr="00DF290C">
              <w:rPr>
                <w:rFonts w:ascii="Arial" w:hAnsi="Arial" w:cs="Arial"/>
                <w:bCs/>
                <w:sz w:val="22"/>
              </w:rPr>
              <w:t>Alyson Freed</w:t>
            </w:r>
          </w:p>
        </w:tc>
      </w:tr>
      <w:tr w:rsidR="003F5CD0" w:rsidRPr="00DF290C" w14:paraId="06F9AE4E" w14:textId="77777777" w:rsidTr="00B229FB">
        <w:trPr>
          <w:trHeight w:val="259"/>
        </w:trPr>
        <w:tc>
          <w:tcPr>
            <w:tcW w:w="4181" w:type="dxa"/>
          </w:tcPr>
          <w:p w14:paraId="2D5305E3" w14:textId="29EEC32F" w:rsidR="003F5CD0" w:rsidRPr="00DF290C" w:rsidRDefault="003F5CD0" w:rsidP="00CA7D95">
            <w:pPr>
              <w:rPr>
                <w:rFonts w:ascii="Arial" w:hAnsi="Arial" w:cs="Arial"/>
                <w:b/>
                <w:sz w:val="22"/>
              </w:rPr>
            </w:pPr>
            <w:r w:rsidRPr="00DF290C">
              <w:rPr>
                <w:rFonts w:ascii="Arial" w:hAnsi="Arial" w:cs="Arial"/>
                <w:b/>
                <w:sz w:val="22"/>
              </w:rPr>
              <w:t>Department:</w:t>
            </w:r>
            <w:r w:rsidR="00B229FB" w:rsidRPr="00DF290C">
              <w:rPr>
                <w:rFonts w:ascii="Arial" w:hAnsi="Arial" w:cs="Arial"/>
                <w:b/>
                <w:sz w:val="22"/>
              </w:rPr>
              <w:t xml:space="preserve"> </w:t>
            </w:r>
            <w:r w:rsidR="00B229FB" w:rsidRPr="00DF290C">
              <w:rPr>
                <w:rFonts w:ascii="Arial" w:hAnsi="Arial" w:cs="Arial"/>
                <w:bCs/>
                <w:sz w:val="22"/>
              </w:rPr>
              <w:t>Accounts / Finance</w:t>
            </w:r>
          </w:p>
        </w:tc>
        <w:tc>
          <w:tcPr>
            <w:tcW w:w="4533" w:type="dxa"/>
          </w:tcPr>
          <w:p w14:paraId="65158E1C" w14:textId="002B2BCB" w:rsidR="003F5CD0" w:rsidRPr="00DF290C" w:rsidRDefault="003F5CD0" w:rsidP="00CA7D95">
            <w:pPr>
              <w:rPr>
                <w:rFonts w:ascii="Arial" w:hAnsi="Arial" w:cs="Arial"/>
                <w:b/>
                <w:sz w:val="22"/>
              </w:rPr>
            </w:pPr>
            <w:r w:rsidRPr="00DF290C">
              <w:rPr>
                <w:rFonts w:ascii="Arial" w:hAnsi="Arial" w:cs="Arial"/>
                <w:b/>
                <w:sz w:val="22"/>
              </w:rPr>
              <w:t>Location:</w:t>
            </w:r>
            <w:r w:rsidR="00B229FB" w:rsidRPr="00DF290C">
              <w:rPr>
                <w:rFonts w:ascii="Arial" w:hAnsi="Arial" w:cs="Arial"/>
                <w:b/>
                <w:sz w:val="22"/>
              </w:rPr>
              <w:t xml:space="preserve"> </w:t>
            </w:r>
            <w:r w:rsidR="00B229FB" w:rsidRPr="00DF290C">
              <w:rPr>
                <w:rFonts w:ascii="Arial" w:hAnsi="Arial" w:cs="Arial"/>
                <w:bCs/>
                <w:sz w:val="22"/>
              </w:rPr>
              <w:t>Peterborough</w:t>
            </w:r>
          </w:p>
        </w:tc>
      </w:tr>
      <w:tr w:rsidR="003F5CD0" w:rsidRPr="00DF290C" w14:paraId="16B063DF" w14:textId="77777777" w:rsidTr="00B229FB">
        <w:tc>
          <w:tcPr>
            <w:tcW w:w="8714" w:type="dxa"/>
            <w:gridSpan w:val="2"/>
          </w:tcPr>
          <w:p w14:paraId="21BB2A0F" w14:textId="77777777" w:rsidR="00135231" w:rsidRPr="00DE2763" w:rsidRDefault="00135231" w:rsidP="002D73E9">
            <w:pPr>
              <w:ind w:left="568" w:hanging="284"/>
              <w:rPr>
                <w:rFonts w:ascii="Arial" w:hAnsi="Arial" w:cs="Arial"/>
                <w:b/>
                <w:sz w:val="22"/>
              </w:rPr>
            </w:pPr>
          </w:p>
          <w:p w14:paraId="48FC1EEA" w14:textId="0F14883C" w:rsidR="003F5CD0" w:rsidRPr="00DE2763" w:rsidRDefault="003F5CD0" w:rsidP="002D73E9">
            <w:pPr>
              <w:ind w:left="568" w:hanging="284"/>
              <w:rPr>
                <w:rFonts w:ascii="Arial" w:hAnsi="Arial" w:cs="Arial"/>
                <w:b/>
                <w:sz w:val="22"/>
              </w:rPr>
            </w:pPr>
            <w:r w:rsidRPr="00DE2763">
              <w:rPr>
                <w:rFonts w:ascii="Arial" w:hAnsi="Arial" w:cs="Arial"/>
                <w:b/>
                <w:sz w:val="22"/>
              </w:rPr>
              <w:t>Purpose of the role:</w:t>
            </w:r>
          </w:p>
          <w:p w14:paraId="29AE6E5B" w14:textId="77777777" w:rsidR="00135231" w:rsidRDefault="00634CD3" w:rsidP="002D73E9">
            <w:pPr>
              <w:pStyle w:val="BodyText2"/>
              <w:numPr>
                <w:ilvl w:val="0"/>
                <w:numId w:val="12"/>
              </w:numPr>
              <w:ind w:left="568" w:hanging="284"/>
              <w:rPr>
                <w:szCs w:val="22"/>
              </w:rPr>
            </w:pPr>
            <w:r w:rsidRPr="00DE2763">
              <w:rPr>
                <w:szCs w:val="22"/>
              </w:rPr>
              <w:t>To follow established procedures that ensure accounting control is maintained</w:t>
            </w:r>
            <w:r w:rsidR="00DF290C" w:rsidRPr="00DE2763">
              <w:rPr>
                <w:szCs w:val="22"/>
              </w:rPr>
              <w:t xml:space="preserve"> and Marshall Accounting Policies are adhered to.</w:t>
            </w:r>
          </w:p>
          <w:p w14:paraId="50C34809" w14:textId="65444D63" w:rsidR="002D73E9" w:rsidRPr="00DE2763" w:rsidRDefault="002D73E9" w:rsidP="002D73E9">
            <w:pPr>
              <w:pStyle w:val="BodyText2"/>
              <w:numPr>
                <w:ilvl w:val="0"/>
                <w:numId w:val="12"/>
              </w:numPr>
              <w:ind w:left="568" w:hanging="284"/>
              <w:rPr>
                <w:szCs w:val="22"/>
              </w:rPr>
            </w:pPr>
            <w:r w:rsidRPr="00485FD9">
              <w:rPr>
                <w:szCs w:val="22"/>
              </w:rPr>
              <w:t xml:space="preserve">Ensure all </w:t>
            </w:r>
            <w:r w:rsidR="00D6266D">
              <w:rPr>
                <w:szCs w:val="22"/>
              </w:rPr>
              <w:t>Purchase</w:t>
            </w:r>
            <w:r w:rsidRPr="00485FD9">
              <w:rPr>
                <w:szCs w:val="22"/>
              </w:rPr>
              <w:t xml:space="preserve"> ledger</w:t>
            </w:r>
            <w:r>
              <w:rPr>
                <w:szCs w:val="22"/>
              </w:rPr>
              <w:t xml:space="preserve">s </w:t>
            </w:r>
            <w:r w:rsidRPr="00485FD9">
              <w:rPr>
                <w:szCs w:val="22"/>
              </w:rPr>
              <w:t>are maintained to the Marshall high standard with particular focus on eradicating aged debtors/creditors and payments on account</w:t>
            </w:r>
            <w:r>
              <w:rPr>
                <w:szCs w:val="22"/>
              </w:rPr>
              <w:t>.</w:t>
            </w:r>
          </w:p>
          <w:p w14:paraId="403E92F1" w14:textId="1E24169B" w:rsidR="00DE2763" w:rsidRPr="00DE2763" w:rsidRDefault="00DE2763" w:rsidP="002D73E9">
            <w:pPr>
              <w:pStyle w:val="customhtm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68" w:hanging="284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E2763">
              <w:rPr>
                <w:rFonts w:ascii="Arial" w:hAnsi="Arial" w:cs="Arial"/>
                <w:sz w:val="22"/>
                <w:szCs w:val="22"/>
              </w:rPr>
              <w:t xml:space="preserve">In conjunction with the Accounts </w:t>
            </w:r>
            <w:r w:rsidR="00D6266D">
              <w:rPr>
                <w:rFonts w:ascii="Arial" w:hAnsi="Arial" w:cs="Arial"/>
                <w:sz w:val="22"/>
                <w:szCs w:val="22"/>
              </w:rPr>
              <w:t>Payable</w:t>
            </w:r>
            <w:r w:rsidRPr="00DE2763">
              <w:rPr>
                <w:rFonts w:ascii="Arial" w:hAnsi="Arial" w:cs="Arial"/>
                <w:sz w:val="22"/>
                <w:szCs w:val="22"/>
              </w:rPr>
              <w:t xml:space="preserve"> Manager, recruit, induct, l</w:t>
            </w:r>
            <w:r w:rsidRPr="00DE2763">
              <w:rPr>
                <w:rFonts w:ascii="Arial" w:hAnsi="Arial" w:cs="Arial"/>
                <w:color w:val="333333"/>
                <w:sz w:val="22"/>
                <w:szCs w:val="22"/>
              </w:rPr>
              <w:t>ead, develop and motivate all colleagues within area of responsibility</w:t>
            </w:r>
          </w:p>
          <w:p w14:paraId="67FE0270" w14:textId="422E2382" w:rsidR="00DE2763" w:rsidRPr="00DE2763" w:rsidRDefault="00485FD9" w:rsidP="002D73E9">
            <w:pPr>
              <w:pStyle w:val="BodyText2"/>
              <w:numPr>
                <w:ilvl w:val="0"/>
                <w:numId w:val="12"/>
              </w:numPr>
              <w:ind w:left="568" w:hanging="284"/>
              <w:rPr>
                <w:szCs w:val="22"/>
              </w:rPr>
            </w:pPr>
            <w:r>
              <w:rPr>
                <w:szCs w:val="22"/>
              </w:rPr>
              <w:t xml:space="preserve">To ensure that all accounts </w:t>
            </w:r>
            <w:r w:rsidR="00D6266D">
              <w:rPr>
                <w:szCs w:val="22"/>
              </w:rPr>
              <w:t>payable</w:t>
            </w:r>
            <w:r>
              <w:rPr>
                <w:szCs w:val="22"/>
              </w:rPr>
              <w:t xml:space="preserve"> objectives and accountabilities are achieved</w:t>
            </w:r>
          </w:p>
        </w:tc>
      </w:tr>
      <w:tr w:rsidR="003F5CD0" w:rsidRPr="00DF290C" w14:paraId="41759FF2" w14:textId="77777777" w:rsidTr="00B229FB">
        <w:tc>
          <w:tcPr>
            <w:tcW w:w="8714" w:type="dxa"/>
            <w:gridSpan w:val="2"/>
          </w:tcPr>
          <w:p w14:paraId="4B304DDA" w14:textId="77777777" w:rsidR="00135231" w:rsidRDefault="00135231" w:rsidP="00CA7D95">
            <w:pPr>
              <w:rPr>
                <w:rFonts w:ascii="Arial" w:hAnsi="Arial" w:cs="Arial"/>
                <w:b/>
                <w:sz w:val="22"/>
              </w:rPr>
            </w:pPr>
          </w:p>
          <w:p w14:paraId="24942E77" w14:textId="77777777" w:rsidR="00485FD9" w:rsidRPr="00485FD9" w:rsidRDefault="003F5CD0" w:rsidP="00485FD9">
            <w:pPr>
              <w:rPr>
                <w:rFonts w:ascii="Arial" w:hAnsi="Arial" w:cs="Arial"/>
                <w:b/>
                <w:sz w:val="22"/>
              </w:rPr>
            </w:pPr>
            <w:r w:rsidRPr="00485FD9">
              <w:rPr>
                <w:rFonts w:ascii="Arial" w:hAnsi="Arial" w:cs="Arial"/>
                <w:b/>
                <w:sz w:val="22"/>
              </w:rPr>
              <w:t>Role Accountabilities:</w:t>
            </w:r>
          </w:p>
          <w:p w14:paraId="26D2AB4A" w14:textId="06EB7D5D" w:rsidR="00D04087" w:rsidRPr="00D6266D" w:rsidRDefault="00D04087" w:rsidP="00D6266D">
            <w:pPr>
              <w:pStyle w:val="ListParagraph"/>
              <w:numPr>
                <w:ilvl w:val="0"/>
                <w:numId w:val="12"/>
              </w:numPr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 xml:space="preserve">Supervise and mentor the team of accounts </w:t>
            </w:r>
            <w:r w:rsidR="00D6266D"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payable</w:t>
            </w: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 xml:space="preserve"> clerks, ensuring they receive the necessary guidance, training, and support.</w:t>
            </w:r>
          </w:p>
          <w:p w14:paraId="097997E6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Oversee and carry out operations of the accounts payable department.</w:t>
            </w:r>
          </w:p>
          <w:p w14:paraId="18C50FB3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Manage monthly closing of financial records and posting of month end information.</w:t>
            </w:r>
          </w:p>
          <w:p w14:paraId="5AF801E5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Ensure the timely processing of payment for company invoices, including daily TT’s and employee expenses.</w:t>
            </w:r>
          </w:p>
          <w:p w14:paraId="776D8D0C" w14:textId="50DB22E9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Monitor aged creditor and proactively manage aging balances.</w:t>
            </w:r>
          </w:p>
          <w:p w14:paraId="40C903EA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Oversee and carry out monthly supplier statement reconciliations.</w:t>
            </w:r>
          </w:p>
          <w:p w14:paraId="7AA7F9E7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Develop, implement, and maintain systems, procedures, vendor accounts and policies to ensure adherence to company guidelines.</w:t>
            </w:r>
          </w:p>
          <w:p w14:paraId="192B0137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Provide leadership and support to accounts payable team members.</w:t>
            </w:r>
          </w:p>
          <w:p w14:paraId="21DA5CD8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Work with the accounting team to achieve financial objectives.</w:t>
            </w:r>
          </w:p>
          <w:p w14:paraId="51289758" w14:textId="77777777" w:rsidR="00D6266D" w:rsidRPr="00D6266D" w:rsidRDefault="00D6266D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Assist with auditing tasks and the preparation of financial reports.</w:t>
            </w:r>
          </w:p>
          <w:p w14:paraId="2FEBD92F" w14:textId="77777777" w:rsidR="00D04087" w:rsidRPr="00D6266D" w:rsidRDefault="00D04087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Handle customer claims and disputes professionally and efficiently, working with internal teams to resolve issues and minimise financial impact.</w:t>
            </w:r>
          </w:p>
          <w:p w14:paraId="6C8B2A8C" w14:textId="7A409821" w:rsidR="00D04087" w:rsidRPr="00D6266D" w:rsidRDefault="00D04087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color w:val="0F151A"/>
                <w:sz w:val="22"/>
                <w:lang w:eastAsia="en-GB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 xml:space="preserve">Provide regular reporting and analysis on accounts </w:t>
            </w:r>
            <w:r w:rsidR="00D6266D"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payable</w:t>
            </w: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 xml:space="preserve"> performance metrics</w:t>
            </w:r>
            <w:r w:rsidR="00485FD9"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 xml:space="preserve"> and provide relevant reporting data to the wider accounting function.</w:t>
            </w:r>
          </w:p>
          <w:p w14:paraId="724E5090" w14:textId="7F7501D9" w:rsidR="003F5CD0" w:rsidRPr="002D73E9" w:rsidRDefault="00D04087" w:rsidP="00D6266D">
            <w:pPr>
              <w:numPr>
                <w:ilvl w:val="0"/>
                <w:numId w:val="12"/>
              </w:numPr>
              <w:shd w:val="clear" w:color="auto" w:fill="FFFFFF"/>
              <w:ind w:left="568" w:hanging="284"/>
              <w:rPr>
                <w:rFonts w:ascii="Arial" w:hAnsi="Arial" w:cs="Arial"/>
                <w:sz w:val="22"/>
              </w:rPr>
            </w:pPr>
            <w:r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 xml:space="preserve">Ensure compliance with internal controls, company policies, and regulatory requirements related to accounts </w:t>
            </w:r>
            <w:r w:rsidR="00D6266D" w:rsidRPr="00D6266D">
              <w:rPr>
                <w:rFonts w:ascii="Arial" w:hAnsi="Arial" w:cs="Arial"/>
                <w:color w:val="0F151A"/>
                <w:sz w:val="22"/>
                <w:lang w:eastAsia="en-GB"/>
              </w:rPr>
              <w:t>payable</w:t>
            </w:r>
          </w:p>
        </w:tc>
      </w:tr>
      <w:tr w:rsidR="003F5CD0" w:rsidRPr="000A02FE" w14:paraId="7FC8B461" w14:textId="77777777" w:rsidTr="00B229FB">
        <w:tc>
          <w:tcPr>
            <w:tcW w:w="8714" w:type="dxa"/>
            <w:gridSpan w:val="2"/>
          </w:tcPr>
          <w:p w14:paraId="5072AC14" w14:textId="77777777" w:rsidR="00665347" w:rsidRDefault="00665347" w:rsidP="00CA7D95">
            <w:pPr>
              <w:rPr>
                <w:rFonts w:ascii="Arial" w:hAnsi="Arial" w:cs="Arial"/>
                <w:b/>
                <w:sz w:val="22"/>
              </w:rPr>
            </w:pPr>
          </w:p>
          <w:p w14:paraId="5885D5AA" w14:textId="02A0087F" w:rsidR="003F5CD0" w:rsidRPr="000A02FE" w:rsidRDefault="003F5CD0" w:rsidP="00CA7D95">
            <w:pPr>
              <w:rPr>
                <w:rFonts w:ascii="Arial" w:hAnsi="Arial" w:cs="Arial"/>
                <w:b/>
                <w:sz w:val="22"/>
              </w:rPr>
            </w:pPr>
            <w:r w:rsidRPr="000A02FE">
              <w:rPr>
                <w:rFonts w:ascii="Arial" w:hAnsi="Arial" w:cs="Arial"/>
                <w:b/>
                <w:sz w:val="22"/>
              </w:rPr>
              <w:t xml:space="preserve">Relationships: </w:t>
            </w:r>
          </w:p>
          <w:p w14:paraId="50C2AB33" w14:textId="77777777" w:rsidR="002D73E9" w:rsidRPr="002D73E9" w:rsidRDefault="002D73E9" w:rsidP="002D73E9">
            <w:pPr>
              <w:pStyle w:val="ListParagraph"/>
              <w:numPr>
                <w:ilvl w:val="0"/>
                <w:numId w:val="7"/>
              </w:numPr>
              <w:ind w:left="568" w:hanging="284"/>
              <w:rPr>
                <w:rFonts w:ascii="Arial" w:hAnsi="Arial" w:cs="Arial"/>
                <w:b/>
                <w:sz w:val="22"/>
              </w:rPr>
            </w:pPr>
            <w:r w:rsidRPr="002D73E9">
              <w:rPr>
                <w:rFonts w:ascii="Arial" w:hAnsi="Arial" w:cs="Arial"/>
                <w:sz w:val="22"/>
              </w:rPr>
              <w:t>Develop and maintain professional working relationships with customers, colleagues, suppliers and external representatives</w:t>
            </w:r>
            <w:r w:rsidRPr="002D73E9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572EA036" w14:textId="77777777" w:rsidR="002D73E9" w:rsidRPr="002D73E9" w:rsidRDefault="002D73E9" w:rsidP="002D73E9">
            <w:pPr>
              <w:pStyle w:val="ListParagraph"/>
              <w:numPr>
                <w:ilvl w:val="0"/>
                <w:numId w:val="7"/>
              </w:numPr>
              <w:ind w:left="568" w:hanging="284"/>
              <w:rPr>
                <w:rFonts w:ascii="Arial" w:hAnsi="Arial" w:cs="Arial"/>
                <w:sz w:val="22"/>
              </w:rPr>
            </w:pPr>
            <w:r w:rsidRPr="002D73E9">
              <w:rPr>
                <w:rFonts w:ascii="Arial" w:eastAsia="Times New Roman" w:hAnsi="Arial" w:cs="Arial"/>
                <w:sz w:val="22"/>
                <w:lang w:eastAsia="en-GB"/>
              </w:rPr>
              <w:t>B</w:t>
            </w:r>
            <w:r w:rsidRPr="002D73E9">
              <w:rPr>
                <w:rFonts w:ascii="Arial" w:hAnsi="Arial" w:cs="Arial"/>
                <w:sz w:val="22"/>
              </w:rPr>
              <w:t>uild and maintain strong relationships with debtors</w:t>
            </w:r>
          </w:p>
          <w:p w14:paraId="32C52BE8" w14:textId="77777777" w:rsidR="002D73E9" w:rsidRPr="002D73E9" w:rsidRDefault="002D73E9" w:rsidP="005736C2">
            <w:pPr>
              <w:pStyle w:val="customhtm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568" w:hanging="284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2D73E9">
              <w:rPr>
                <w:rFonts w:ascii="Arial" w:hAnsi="Arial" w:cs="Arial"/>
                <w:color w:val="333333"/>
                <w:sz w:val="22"/>
                <w:szCs w:val="22"/>
              </w:rPr>
              <w:t>Grow and nurture a high-performance, customer focused culture, coaching and developing colleagues, enabling internal succession, and ensuring great performance is recognised and rewarded</w:t>
            </w:r>
          </w:p>
          <w:p w14:paraId="0B6A1588" w14:textId="6FDCB6C7" w:rsidR="00485FD9" w:rsidRPr="00665347" w:rsidRDefault="00485FD9" w:rsidP="002D73E9">
            <w:pPr>
              <w:pStyle w:val="BodyText2"/>
              <w:jc w:val="both"/>
              <w:rPr>
                <w:rFonts w:eastAsiaTheme="minorHAnsi"/>
                <w:szCs w:val="22"/>
              </w:rPr>
            </w:pPr>
          </w:p>
        </w:tc>
      </w:tr>
    </w:tbl>
    <w:p w14:paraId="64505BAB" w14:textId="77777777" w:rsidR="003F5CD0" w:rsidRPr="00DF290C" w:rsidRDefault="003F5CD0" w:rsidP="003F5CD0">
      <w:pPr>
        <w:rPr>
          <w:rFonts w:ascii="Arial" w:hAnsi="Arial" w:cs="Arial"/>
          <w:sz w:val="22"/>
          <w:szCs w:val="22"/>
        </w:rPr>
      </w:pPr>
    </w:p>
    <w:p w14:paraId="2C8F4A85" w14:textId="6DDE813F" w:rsidR="00A60730" w:rsidRPr="00DF290C" w:rsidRDefault="00A60730" w:rsidP="00690FA1">
      <w:pPr>
        <w:rPr>
          <w:rFonts w:ascii="Arial" w:hAnsi="Arial" w:cs="Arial"/>
          <w:sz w:val="22"/>
          <w:szCs w:val="22"/>
        </w:rPr>
      </w:pPr>
    </w:p>
    <w:sectPr w:rsidR="00A60730" w:rsidRPr="00DF290C" w:rsidSect="00961C6E">
      <w:headerReference w:type="default" r:id="rId8"/>
      <w:pgSz w:w="11900" w:h="16840"/>
      <w:pgMar w:top="2269" w:right="175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7F97" w14:textId="77777777" w:rsidR="00155AD6" w:rsidRDefault="00155AD6" w:rsidP="00653DDF">
      <w:r>
        <w:separator/>
      </w:r>
    </w:p>
  </w:endnote>
  <w:endnote w:type="continuationSeparator" w:id="0">
    <w:p w14:paraId="110C484E" w14:textId="77777777" w:rsidR="00155AD6" w:rsidRDefault="00155AD6" w:rsidP="0065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25BDD" w14:textId="77777777" w:rsidR="00155AD6" w:rsidRDefault="00155AD6" w:rsidP="00653DDF">
      <w:r>
        <w:separator/>
      </w:r>
    </w:p>
  </w:footnote>
  <w:footnote w:type="continuationSeparator" w:id="0">
    <w:p w14:paraId="0E2CBC7A" w14:textId="77777777" w:rsidR="00155AD6" w:rsidRDefault="00155AD6" w:rsidP="00653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783A" w14:textId="3D4B8331" w:rsidR="00653DDF" w:rsidRDefault="009D5086">
    <w:pPr>
      <w:pStyle w:val="Header"/>
    </w:pPr>
    <w:r>
      <w:rPr>
        <w:noProof/>
      </w:rPr>
      <w:drawing>
        <wp:inline distT="0" distB="0" distL="0" distR="0" wp14:anchorId="14F4BE27" wp14:editId="07A61A5E">
          <wp:extent cx="2166777" cy="336884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rshall Horizontal B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8064" cy="365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46D679" w14:textId="77777777" w:rsidR="00653DDF" w:rsidRDefault="00653D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32B5C"/>
    <w:multiLevelType w:val="hybridMultilevel"/>
    <w:tmpl w:val="2BC81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445A0"/>
    <w:multiLevelType w:val="hybridMultilevel"/>
    <w:tmpl w:val="4056A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625C0"/>
    <w:multiLevelType w:val="hybridMultilevel"/>
    <w:tmpl w:val="C17A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4633D"/>
    <w:multiLevelType w:val="multilevel"/>
    <w:tmpl w:val="E12E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2A6E"/>
    <w:multiLevelType w:val="hybridMultilevel"/>
    <w:tmpl w:val="AFC00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916DB"/>
    <w:multiLevelType w:val="hybridMultilevel"/>
    <w:tmpl w:val="014292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24DF6"/>
    <w:multiLevelType w:val="hybridMultilevel"/>
    <w:tmpl w:val="1F96F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938AD"/>
    <w:multiLevelType w:val="hybridMultilevel"/>
    <w:tmpl w:val="54C80A90"/>
    <w:lvl w:ilvl="0" w:tplc="0E8A00D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A7317"/>
    <w:multiLevelType w:val="hybridMultilevel"/>
    <w:tmpl w:val="D018A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95F40"/>
    <w:multiLevelType w:val="hybridMultilevel"/>
    <w:tmpl w:val="D1149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750BA"/>
    <w:multiLevelType w:val="hybridMultilevel"/>
    <w:tmpl w:val="7310B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73502"/>
    <w:multiLevelType w:val="hybridMultilevel"/>
    <w:tmpl w:val="A926A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E049E"/>
    <w:multiLevelType w:val="hybridMultilevel"/>
    <w:tmpl w:val="B874B416"/>
    <w:lvl w:ilvl="0" w:tplc="213C408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A541A2"/>
    <w:multiLevelType w:val="multilevel"/>
    <w:tmpl w:val="6F4E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6D060F"/>
    <w:multiLevelType w:val="hybridMultilevel"/>
    <w:tmpl w:val="4EC2D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888897">
    <w:abstractNumId w:val="14"/>
  </w:num>
  <w:num w:numId="2" w16cid:durableId="588199967">
    <w:abstractNumId w:val="4"/>
  </w:num>
  <w:num w:numId="3" w16cid:durableId="1039669609">
    <w:abstractNumId w:val="11"/>
  </w:num>
  <w:num w:numId="4" w16cid:durableId="2022008515">
    <w:abstractNumId w:val="5"/>
  </w:num>
  <w:num w:numId="5" w16cid:durableId="1739590547">
    <w:abstractNumId w:val="2"/>
  </w:num>
  <w:num w:numId="6" w16cid:durableId="14244541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4082765">
    <w:abstractNumId w:val="1"/>
  </w:num>
  <w:num w:numId="8" w16cid:durableId="140855341">
    <w:abstractNumId w:val="10"/>
  </w:num>
  <w:num w:numId="9" w16cid:durableId="871305993">
    <w:abstractNumId w:val="12"/>
  </w:num>
  <w:num w:numId="10" w16cid:durableId="1853568435">
    <w:abstractNumId w:val="8"/>
  </w:num>
  <w:num w:numId="11" w16cid:durableId="465465185">
    <w:abstractNumId w:val="6"/>
  </w:num>
  <w:num w:numId="12" w16cid:durableId="1171605258">
    <w:abstractNumId w:val="0"/>
  </w:num>
  <w:num w:numId="13" w16cid:durableId="1295713402">
    <w:abstractNumId w:val="9"/>
  </w:num>
  <w:num w:numId="14" w16cid:durableId="1529678329">
    <w:abstractNumId w:val="3"/>
  </w:num>
  <w:num w:numId="15" w16cid:durableId="11346419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A5"/>
    <w:rsid w:val="00033C75"/>
    <w:rsid w:val="000640BC"/>
    <w:rsid w:val="00071FA9"/>
    <w:rsid w:val="000769D1"/>
    <w:rsid w:val="000A02FE"/>
    <w:rsid w:val="000C51E7"/>
    <w:rsid w:val="00135231"/>
    <w:rsid w:val="00155AD6"/>
    <w:rsid w:val="00180908"/>
    <w:rsid w:val="001B07E6"/>
    <w:rsid w:val="001C65DF"/>
    <w:rsid w:val="00227264"/>
    <w:rsid w:val="00253C8A"/>
    <w:rsid w:val="00267E7D"/>
    <w:rsid w:val="002A7FBD"/>
    <w:rsid w:val="002D73E9"/>
    <w:rsid w:val="00302C93"/>
    <w:rsid w:val="003636B4"/>
    <w:rsid w:val="00385215"/>
    <w:rsid w:val="003C308F"/>
    <w:rsid w:val="003C3632"/>
    <w:rsid w:val="003F5CD0"/>
    <w:rsid w:val="004104FE"/>
    <w:rsid w:val="00414399"/>
    <w:rsid w:val="004572C7"/>
    <w:rsid w:val="00485FD9"/>
    <w:rsid w:val="004A5860"/>
    <w:rsid w:val="004E1D1A"/>
    <w:rsid w:val="00564DF1"/>
    <w:rsid w:val="005736C2"/>
    <w:rsid w:val="0058252D"/>
    <w:rsid w:val="005D072F"/>
    <w:rsid w:val="00634CD3"/>
    <w:rsid w:val="00635072"/>
    <w:rsid w:val="00635245"/>
    <w:rsid w:val="006439B3"/>
    <w:rsid w:val="00653DDF"/>
    <w:rsid w:val="00665347"/>
    <w:rsid w:val="00683DD2"/>
    <w:rsid w:val="00690FA1"/>
    <w:rsid w:val="006A39A5"/>
    <w:rsid w:val="006A5A31"/>
    <w:rsid w:val="006B2221"/>
    <w:rsid w:val="006C55BB"/>
    <w:rsid w:val="0070691D"/>
    <w:rsid w:val="00713EE3"/>
    <w:rsid w:val="00784197"/>
    <w:rsid w:val="00803FCD"/>
    <w:rsid w:val="00824B4C"/>
    <w:rsid w:val="00857C5D"/>
    <w:rsid w:val="008D53D1"/>
    <w:rsid w:val="008E346E"/>
    <w:rsid w:val="009130DD"/>
    <w:rsid w:val="00942301"/>
    <w:rsid w:val="00952E59"/>
    <w:rsid w:val="00961C6E"/>
    <w:rsid w:val="00965EFA"/>
    <w:rsid w:val="009823A5"/>
    <w:rsid w:val="009868E3"/>
    <w:rsid w:val="009A4FCA"/>
    <w:rsid w:val="009D5086"/>
    <w:rsid w:val="00A04332"/>
    <w:rsid w:val="00A35DA4"/>
    <w:rsid w:val="00A60730"/>
    <w:rsid w:val="00A61ABC"/>
    <w:rsid w:val="00A93CFC"/>
    <w:rsid w:val="00A972D7"/>
    <w:rsid w:val="00B229FB"/>
    <w:rsid w:val="00B30F87"/>
    <w:rsid w:val="00BA4894"/>
    <w:rsid w:val="00BF100E"/>
    <w:rsid w:val="00BF75E8"/>
    <w:rsid w:val="00CB152F"/>
    <w:rsid w:val="00CE1728"/>
    <w:rsid w:val="00D04087"/>
    <w:rsid w:val="00D46B6D"/>
    <w:rsid w:val="00D6266D"/>
    <w:rsid w:val="00DE122B"/>
    <w:rsid w:val="00DE2763"/>
    <w:rsid w:val="00DF290C"/>
    <w:rsid w:val="00F4015D"/>
    <w:rsid w:val="00FA747A"/>
    <w:rsid w:val="00FE07F2"/>
    <w:rsid w:val="00FE317A"/>
    <w:rsid w:val="00FE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811E517"/>
  <w14:defaultImageDpi w14:val="330"/>
  <w15:docId w15:val="{64D5D90C-1165-4BCF-8556-09080F2D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769D1"/>
    <w:pPr>
      <w:keepNext/>
      <w:tabs>
        <w:tab w:val="left" w:pos="851"/>
      </w:tabs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3DD2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DDF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3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DDF"/>
    <w:rPr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E34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419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769D1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paragraph" w:styleId="NoSpacing">
    <w:name w:val="No Spacing"/>
    <w:uiPriority w:val="1"/>
    <w:qFormat/>
    <w:rsid w:val="00A60730"/>
    <w:rPr>
      <w:rFonts w:ascii="Cambria" w:eastAsia="Cambria" w:hAnsi="Cambria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6073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8252D"/>
    <w:rPr>
      <w:color w:val="605E5C"/>
      <w:shd w:val="clear" w:color="auto" w:fill="E1DFDD"/>
    </w:rPr>
  </w:style>
  <w:style w:type="character" w:customStyle="1" w:styleId="A2">
    <w:name w:val="A2"/>
    <w:rsid w:val="000C51E7"/>
    <w:rPr>
      <w:rFonts w:ascii="Helvetica" w:hAnsi="Helvetica" w:cs="Helvetica"/>
      <w:color w:val="000000"/>
      <w:sz w:val="28"/>
      <w:szCs w:val="28"/>
    </w:rPr>
  </w:style>
  <w:style w:type="table" w:styleId="TableGrid">
    <w:name w:val="Table Grid"/>
    <w:basedOn w:val="TableNormal"/>
    <w:rsid w:val="003F5C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634CD3"/>
    <w:rPr>
      <w:rFonts w:ascii="Arial" w:eastAsia="Times New Roman" w:hAnsi="Arial" w:cs="Arial"/>
      <w:color w:val="000000"/>
      <w:sz w:val="22"/>
      <w:szCs w:val="24"/>
    </w:rPr>
  </w:style>
  <w:style w:type="character" w:customStyle="1" w:styleId="BodyText2Char">
    <w:name w:val="Body Text 2 Char"/>
    <w:basedOn w:val="DefaultParagraphFont"/>
    <w:link w:val="BodyText2"/>
    <w:rsid w:val="00634CD3"/>
    <w:rPr>
      <w:rFonts w:ascii="Arial" w:eastAsia="Times New Roman" w:hAnsi="Arial" w:cs="Arial"/>
      <w:color w:val="000000"/>
      <w:sz w:val="22"/>
      <w:szCs w:val="24"/>
      <w:lang w:eastAsia="en-US"/>
    </w:rPr>
  </w:style>
  <w:style w:type="table" w:customStyle="1" w:styleId="TableGrid1">
    <w:name w:val="Table Grid1"/>
    <w:basedOn w:val="TableNormal"/>
    <w:next w:val="TableGrid"/>
    <w:rsid w:val="00A93CFC"/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stomhtml">
    <w:name w:val="customhtml"/>
    <w:basedOn w:val="Normal"/>
    <w:rsid w:val="00DE2763"/>
    <w:pPr>
      <w:spacing w:before="100" w:beforeAutospacing="1" w:after="100" w:afterAutospacing="1"/>
    </w:pPr>
    <w:rPr>
      <w:rFonts w:eastAsia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93A19D-58D8-194E-AC97-F1D53525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Marshall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Eldridge</dc:creator>
  <cp:lastModifiedBy>Nicola Hayward</cp:lastModifiedBy>
  <cp:revision>2</cp:revision>
  <cp:lastPrinted>2015-04-08T07:47:00Z</cp:lastPrinted>
  <dcterms:created xsi:type="dcterms:W3CDTF">2026-08-14T14:27:00Z</dcterms:created>
  <dcterms:modified xsi:type="dcterms:W3CDTF">2026-08-14T14:27:00Z</dcterms:modified>
</cp:coreProperties>
</file>